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91" w:rsidRPr="00DF3B3F" w:rsidRDefault="00B65B91" w:rsidP="00DF3B3F">
      <w:pPr>
        <w:spacing w:line="480" w:lineRule="exact"/>
        <w:rPr>
          <w:rFonts w:asciiTheme="majorEastAsia" w:eastAsiaTheme="majorEastAsia" w:hAnsiTheme="majorEastAsia"/>
          <w:b/>
          <w:sz w:val="36"/>
          <w:szCs w:val="36"/>
        </w:rPr>
      </w:pPr>
      <w:r w:rsidRPr="00DF3B3F">
        <w:rPr>
          <w:rFonts w:asciiTheme="majorEastAsia" w:eastAsiaTheme="majorEastAsia" w:hAnsiTheme="majorEastAsia" w:hint="eastAsia"/>
          <w:b/>
          <w:bCs/>
          <w:sz w:val="36"/>
          <w:szCs w:val="36"/>
        </w:rPr>
        <w:t>参考书目：</w:t>
      </w:r>
    </w:p>
    <w:p w:rsidR="00B65B91" w:rsidRPr="00C367BA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C367BA">
        <w:rPr>
          <w:rFonts w:asciiTheme="majorEastAsia" w:eastAsiaTheme="majorEastAsia" w:hAnsiTheme="majorEastAsia"/>
          <w:bCs/>
          <w:sz w:val="28"/>
          <w:szCs w:val="28"/>
        </w:rPr>
        <w:t>1.《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最优化理论与算法》(第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2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版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),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陈宝林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清华大学出版社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.</w:t>
      </w:r>
    </w:p>
    <w:p w:rsidR="00B65B91" w:rsidRPr="00C367BA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C367BA">
        <w:rPr>
          <w:rFonts w:asciiTheme="majorEastAsia" w:eastAsiaTheme="majorEastAsia" w:hAnsiTheme="majorEastAsia"/>
          <w:bCs/>
          <w:sz w:val="28"/>
          <w:szCs w:val="28"/>
        </w:rPr>
        <w:t>2.《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运筹学》刁在筠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高等教育出版社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 xml:space="preserve">. </w:t>
      </w:r>
    </w:p>
    <w:p w:rsidR="00B65B91" w:rsidRPr="00C367BA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C367BA">
        <w:rPr>
          <w:rFonts w:asciiTheme="majorEastAsia" w:eastAsiaTheme="majorEastAsia" w:hAnsiTheme="majorEastAsia"/>
          <w:bCs/>
          <w:sz w:val="28"/>
          <w:szCs w:val="28"/>
        </w:rPr>
        <w:t>3.《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非线性优化计算方法》袁亚湘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科学出版社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.</w:t>
      </w:r>
    </w:p>
    <w:p w:rsidR="00B65B91" w:rsidRPr="00C367BA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C367BA">
        <w:rPr>
          <w:rFonts w:asciiTheme="majorEastAsia" w:eastAsiaTheme="majorEastAsia" w:hAnsiTheme="majorEastAsia"/>
          <w:bCs/>
          <w:sz w:val="28"/>
          <w:szCs w:val="28"/>
        </w:rPr>
        <w:t>4.《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最优化理论与方法》袁亚湘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孙文瑜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科学出版社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 xml:space="preserve">. </w:t>
      </w:r>
    </w:p>
    <w:p w:rsidR="00B65B91" w:rsidRPr="00C367BA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proofErr w:type="gramStart"/>
      <w:r w:rsidRPr="00C367BA">
        <w:rPr>
          <w:rFonts w:asciiTheme="majorEastAsia" w:eastAsiaTheme="majorEastAsia" w:hAnsiTheme="majorEastAsia"/>
          <w:bCs/>
          <w:sz w:val="28"/>
          <w:szCs w:val="28"/>
        </w:rPr>
        <w:t>5 .</w:t>
      </w:r>
      <w:proofErr w:type="gramEnd"/>
      <w:r w:rsidRPr="00C367BA">
        <w:rPr>
          <w:rFonts w:asciiTheme="majorEastAsia" w:eastAsiaTheme="majorEastAsia" w:hAnsiTheme="majorEastAsia"/>
          <w:bCs/>
          <w:sz w:val="28"/>
          <w:szCs w:val="28"/>
        </w:rPr>
        <w:t>《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数学规划》黄红选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, 韩继业,</w:t>
      </w:r>
      <w:r w:rsidRPr="00C367BA">
        <w:rPr>
          <w:rFonts w:asciiTheme="majorEastAsia" w:eastAsiaTheme="majorEastAsia" w:hAnsiTheme="majorEastAsia" w:hint="eastAsia"/>
          <w:bCs/>
          <w:sz w:val="28"/>
          <w:szCs w:val="28"/>
        </w:rPr>
        <w:t>清华大学出版社</w:t>
      </w:r>
      <w:r w:rsidRPr="00C367BA">
        <w:rPr>
          <w:rFonts w:asciiTheme="majorEastAsia" w:eastAsiaTheme="majorEastAsia" w:hAnsiTheme="majorEastAsia"/>
          <w:bCs/>
          <w:sz w:val="28"/>
          <w:szCs w:val="28"/>
        </w:rPr>
        <w:t>.</w:t>
      </w:r>
    </w:p>
    <w:p w:rsidR="00B65B91" w:rsidRPr="004A1382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4A1382">
        <w:rPr>
          <w:rFonts w:asciiTheme="majorEastAsia" w:eastAsiaTheme="majorEastAsia" w:hAnsiTheme="majorEastAsia"/>
          <w:bCs/>
          <w:sz w:val="28"/>
          <w:szCs w:val="28"/>
        </w:rPr>
        <w:t>6.《</w:t>
      </w:r>
      <w:r w:rsidRPr="004A1382">
        <w:rPr>
          <w:rFonts w:asciiTheme="majorEastAsia" w:eastAsiaTheme="majorEastAsia" w:hAnsiTheme="majorEastAsia" w:hint="eastAsia"/>
          <w:bCs/>
          <w:sz w:val="28"/>
          <w:szCs w:val="28"/>
        </w:rPr>
        <w:t>终极算法：机器学习和人工智能如何重塑世界》</w:t>
      </w:r>
    </w:p>
    <w:p w:rsidR="00B65B91" w:rsidRPr="004A1382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4A1382">
        <w:rPr>
          <w:rFonts w:asciiTheme="majorEastAsia" w:eastAsiaTheme="majorEastAsia" w:hAnsiTheme="majorEastAsia"/>
          <w:bCs/>
          <w:sz w:val="28"/>
          <w:szCs w:val="28"/>
        </w:rPr>
        <w:t>7.《</w:t>
      </w:r>
      <w:r w:rsidRPr="004A1382">
        <w:rPr>
          <w:rFonts w:asciiTheme="majorEastAsia" w:eastAsiaTheme="majorEastAsia" w:hAnsiTheme="majorEastAsia" w:hint="eastAsia"/>
          <w:bCs/>
          <w:sz w:val="28"/>
          <w:szCs w:val="28"/>
        </w:rPr>
        <w:t>人工神经网络原理及应用》</w:t>
      </w:r>
    </w:p>
    <w:p w:rsidR="00C367BA" w:rsidRPr="004A1382" w:rsidRDefault="00B65B91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 w:rsidRPr="004A1382">
        <w:rPr>
          <w:rFonts w:asciiTheme="majorEastAsia" w:eastAsiaTheme="majorEastAsia" w:hAnsiTheme="majorEastAsia"/>
          <w:bCs/>
          <w:sz w:val="28"/>
          <w:szCs w:val="28"/>
        </w:rPr>
        <w:t>8.《</w:t>
      </w:r>
      <w:r w:rsidRPr="004A1382">
        <w:rPr>
          <w:rFonts w:asciiTheme="majorEastAsia" w:eastAsiaTheme="majorEastAsia" w:hAnsiTheme="majorEastAsia" w:hint="eastAsia"/>
          <w:bCs/>
          <w:sz w:val="28"/>
          <w:szCs w:val="28"/>
        </w:rPr>
        <w:t>遗传算法原理及应用》</w:t>
      </w:r>
    </w:p>
    <w:p w:rsidR="00C367BA" w:rsidRPr="004A1382" w:rsidRDefault="00C367BA" w:rsidP="00DF3B3F">
      <w:pPr>
        <w:spacing w:line="480" w:lineRule="exact"/>
        <w:rPr>
          <w:rFonts w:asciiTheme="majorEastAsia" w:eastAsiaTheme="majorEastAsia" w:hAnsiTheme="majorEastAsia"/>
          <w:i/>
          <w:color w:val="FF0000"/>
          <w:sz w:val="24"/>
          <w:szCs w:val="24"/>
        </w:rPr>
      </w:pPr>
      <w:r w:rsidRPr="004A1382">
        <w:rPr>
          <w:rFonts w:asciiTheme="majorEastAsia" w:eastAsiaTheme="majorEastAsia" w:hAnsiTheme="majorEastAsia" w:hint="eastAsia"/>
          <w:i/>
          <w:color w:val="FF0000"/>
          <w:sz w:val="24"/>
          <w:szCs w:val="24"/>
        </w:rPr>
        <w:t>注：本课线性规划和动态规划部分以书目2为主，其他部分见书目1和3</w:t>
      </w:r>
      <w:r w:rsidR="009A3DC9" w:rsidRPr="004A1382">
        <w:rPr>
          <w:rFonts w:asciiTheme="majorEastAsia" w:eastAsiaTheme="majorEastAsia" w:hAnsiTheme="majorEastAsia"/>
          <w:i/>
          <w:color w:val="FF0000"/>
          <w:sz w:val="24"/>
          <w:szCs w:val="24"/>
        </w:rPr>
        <w:t>,</w:t>
      </w:r>
      <w:r w:rsidR="009A3DC9" w:rsidRPr="004A1382">
        <w:rPr>
          <w:rFonts w:asciiTheme="majorEastAsia" w:eastAsiaTheme="majorEastAsia" w:hAnsiTheme="majorEastAsia" w:hint="eastAsia"/>
          <w:i/>
          <w:color w:val="FF0000"/>
          <w:sz w:val="24"/>
          <w:szCs w:val="24"/>
        </w:rPr>
        <w:t>书目6、7</w:t>
      </w:r>
      <w:r w:rsidR="000F7CDF" w:rsidRPr="004A1382">
        <w:rPr>
          <w:rFonts w:asciiTheme="majorEastAsia" w:eastAsiaTheme="majorEastAsia" w:hAnsiTheme="majorEastAsia" w:hint="eastAsia"/>
          <w:i/>
          <w:color w:val="FF0000"/>
          <w:sz w:val="24"/>
          <w:szCs w:val="24"/>
        </w:rPr>
        <w:t>、8</w:t>
      </w:r>
      <w:r w:rsidR="009A3DC9" w:rsidRPr="004A1382">
        <w:rPr>
          <w:rFonts w:asciiTheme="majorEastAsia" w:eastAsiaTheme="majorEastAsia" w:hAnsiTheme="majorEastAsia" w:hint="eastAsia"/>
          <w:i/>
          <w:color w:val="FF0000"/>
          <w:sz w:val="24"/>
          <w:szCs w:val="24"/>
        </w:rPr>
        <w:t>属于扩展学习</w:t>
      </w:r>
    </w:p>
    <w:p w:rsidR="00C367BA" w:rsidRPr="00C367BA" w:rsidRDefault="00C367BA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</w:p>
    <w:p w:rsidR="00C367BA" w:rsidRPr="00DF3B3F" w:rsidRDefault="00C367BA" w:rsidP="00DF3B3F">
      <w:pPr>
        <w:spacing w:line="480" w:lineRule="exact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DF3B3F">
        <w:rPr>
          <w:rFonts w:asciiTheme="majorEastAsia" w:eastAsiaTheme="majorEastAsia" w:hAnsiTheme="majorEastAsia" w:hint="eastAsia"/>
          <w:b/>
          <w:bCs/>
          <w:sz w:val="36"/>
          <w:szCs w:val="36"/>
        </w:rPr>
        <w:t>在线资源：</w:t>
      </w:r>
    </w:p>
    <w:p w:rsidR="00C367BA" w:rsidRPr="004A1382" w:rsidRDefault="00C367BA" w:rsidP="00DF3B3F">
      <w:pPr>
        <w:spacing w:line="480" w:lineRule="exact"/>
        <w:rPr>
          <w:rFonts w:asciiTheme="majorEastAsia" w:eastAsiaTheme="majorEastAsia" w:hAnsiTheme="majorEastAsia"/>
          <w:i/>
          <w:color w:val="FF0000"/>
          <w:sz w:val="24"/>
          <w:szCs w:val="24"/>
        </w:rPr>
      </w:pPr>
      <w:r w:rsidRPr="004A1382">
        <w:rPr>
          <w:rFonts w:asciiTheme="majorEastAsia" w:eastAsiaTheme="majorEastAsia" w:hAnsiTheme="majorEastAsia" w:hint="eastAsia"/>
          <w:i/>
          <w:color w:val="FF0000"/>
          <w:sz w:val="24"/>
          <w:szCs w:val="24"/>
        </w:rPr>
        <w:t>目前没有完全针对本课的在线课程，部分内容可以参见以下在线资源：</w:t>
      </w:r>
    </w:p>
    <w:p w:rsidR="007B33C7" w:rsidRPr="00DF3B3F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1.爱课程：</w:t>
      </w:r>
      <w:r w:rsidRPr="00DF3B3F">
        <w:rPr>
          <w:rFonts w:asciiTheme="majorEastAsia" w:eastAsiaTheme="majorEastAsia" w:hAnsiTheme="majorEastAsia"/>
          <w:bCs/>
          <w:sz w:val="28"/>
          <w:szCs w:val="28"/>
        </w:rPr>
        <w:t>《</w:t>
      </w: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运筹学》(</w:t>
      </w: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山东大学</w:t>
      </w:r>
      <w:r w:rsidRPr="00DF3B3F">
        <w:rPr>
          <w:rFonts w:asciiTheme="majorEastAsia" w:eastAsiaTheme="majorEastAsia" w:hAnsiTheme="majorEastAsia"/>
          <w:bCs/>
          <w:sz w:val="28"/>
          <w:szCs w:val="28"/>
        </w:rPr>
        <w:t>)</w:t>
      </w:r>
    </w:p>
    <w:p w:rsidR="00DF3B3F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课程链接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：</w:t>
      </w:r>
      <w:r w:rsidRPr="00DF3B3F">
        <w:rPr>
          <w:rFonts w:asciiTheme="majorEastAsia" w:eastAsiaTheme="majorEastAsia" w:hAnsiTheme="majorEastAsia"/>
          <w:bCs/>
          <w:sz w:val="28"/>
          <w:szCs w:val="28"/>
        </w:rPr>
        <w:t>http://www.icourses.cn/sCourse/course_2781.html</w:t>
      </w:r>
    </w:p>
    <w:p w:rsidR="00DF3B3F" w:rsidRPr="00DF3B3F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2</w:t>
      </w: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.爱课程：</w:t>
      </w:r>
      <w:r w:rsidRPr="00DF3B3F">
        <w:rPr>
          <w:rFonts w:asciiTheme="majorEastAsia" w:eastAsiaTheme="majorEastAsia" w:hAnsiTheme="majorEastAsia"/>
          <w:bCs/>
          <w:sz w:val="28"/>
          <w:szCs w:val="28"/>
        </w:rPr>
        <w:t>《</w:t>
      </w: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运筹学》(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天津</w:t>
      </w: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大学</w:t>
      </w:r>
      <w:r w:rsidRPr="00DF3B3F">
        <w:rPr>
          <w:rFonts w:asciiTheme="majorEastAsia" w:eastAsiaTheme="majorEastAsia" w:hAnsiTheme="majorEastAsia"/>
          <w:bCs/>
          <w:sz w:val="28"/>
          <w:szCs w:val="28"/>
        </w:rPr>
        <w:t>)</w:t>
      </w:r>
    </w:p>
    <w:p w:rsidR="00DF3B3F" w:rsidRPr="00DF3B3F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DF3B3F">
        <w:rPr>
          <w:rFonts w:asciiTheme="majorEastAsia" w:eastAsiaTheme="majorEastAsia" w:hAnsiTheme="majorEastAsia" w:hint="eastAsia"/>
          <w:bCs/>
          <w:sz w:val="28"/>
          <w:szCs w:val="28"/>
        </w:rPr>
        <w:t>课程链接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：</w:t>
      </w:r>
      <w:r w:rsidRPr="00DF3B3F">
        <w:rPr>
          <w:rFonts w:asciiTheme="majorEastAsia" w:eastAsiaTheme="majorEastAsia" w:hAnsiTheme="majorEastAsia"/>
          <w:bCs/>
          <w:sz w:val="28"/>
          <w:szCs w:val="28"/>
        </w:rPr>
        <w:t>http://www.icourses.cn/sCourse/course_2241.html</w:t>
      </w:r>
    </w:p>
    <w:p w:rsidR="00C367BA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3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.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中国大学MOOC：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《</w:t>
      </w:r>
      <w:r w:rsidR="00C367BA">
        <w:rPr>
          <w:rFonts w:asciiTheme="majorEastAsia" w:eastAsiaTheme="majorEastAsia" w:hAnsiTheme="majorEastAsia" w:hint="eastAsia"/>
          <w:bCs/>
          <w:sz w:val="28"/>
          <w:szCs w:val="28"/>
        </w:rPr>
        <w:t>运筹学</w:t>
      </w:r>
      <w:r w:rsidR="00C367BA" w:rsidRPr="00C367BA">
        <w:rPr>
          <w:rFonts w:asciiTheme="majorEastAsia" w:eastAsiaTheme="majorEastAsia" w:hAnsiTheme="majorEastAsia" w:hint="eastAsia"/>
          <w:bCs/>
          <w:sz w:val="28"/>
          <w:szCs w:val="28"/>
        </w:rPr>
        <w:t>》(</w:t>
      </w:r>
      <w:r w:rsidR="00C367BA">
        <w:rPr>
          <w:rFonts w:asciiTheme="majorEastAsia" w:eastAsiaTheme="majorEastAsia" w:hAnsiTheme="majorEastAsia" w:hint="eastAsia"/>
          <w:bCs/>
          <w:sz w:val="28"/>
          <w:szCs w:val="28"/>
        </w:rPr>
        <w:t>江西财经大学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)</w:t>
      </w:r>
      <w:r w:rsidR="00C367BA">
        <w:rPr>
          <w:rFonts w:asciiTheme="majorEastAsia" w:eastAsiaTheme="majorEastAsia" w:hAnsiTheme="majorEastAsia"/>
          <w:bCs/>
          <w:sz w:val="28"/>
          <w:szCs w:val="28"/>
        </w:rPr>
        <w:t xml:space="preserve"> </w:t>
      </w:r>
      <w:r w:rsidR="00C367BA">
        <w:rPr>
          <w:rFonts w:asciiTheme="majorEastAsia" w:eastAsiaTheme="majorEastAsia" w:hAnsiTheme="majorEastAsia" w:hint="eastAsia"/>
          <w:bCs/>
          <w:sz w:val="28"/>
          <w:szCs w:val="28"/>
        </w:rPr>
        <w:t>2020年2月17日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开课</w:t>
      </w:r>
    </w:p>
    <w:p w:rsidR="00C367BA" w:rsidRDefault="00C367BA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课程链接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：</w:t>
      </w:r>
      <w:r w:rsidR="007B33C7" w:rsidRPr="007B33C7">
        <w:rPr>
          <w:rFonts w:asciiTheme="majorEastAsia" w:eastAsiaTheme="majorEastAsia" w:hAnsiTheme="majorEastAsia"/>
          <w:bCs/>
          <w:sz w:val="28"/>
          <w:szCs w:val="28"/>
        </w:rPr>
        <w:t>https://www.icourse163.org/course/JXUFE-1002345001</w:t>
      </w:r>
    </w:p>
    <w:p w:rsidR="00C367BA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4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.</w:t>
      </w:r>
      <w:r w:rsidR="007B33C7" w:rsidRPr="007B33C7">
        <w:rPr>
          <w:rFonts w:asciiTheme="majorEastAsia" w:eastAsiaTheme="majorEastAsia" w:hAnsiTheme="majorEastAsia" w:hint="eastAsia"/>
          <w:bCs/>
          <w:sz w:val="28"/>
          <w:szCs w:val="28"/>
        </w:rPr>
        <w:t xml:space="preserve"> 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中国大学MOOC：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《</w:t>
      </w:r>
      <w:r w:rsidR="00C367BA" w:rsidRPr="00C367BA">
        <w:rPr>
          <w:rFonts w:asciiTheme="majorEastAsia" w:eastAsiaTheme="majorEastAsia" w:hAnsiTheme="majorEastAsia" w:hint="eastAsia"/>
          <w:bCs/>
          <w:sz w:val="28"/>
          <w:szCs w:val="28"/>
        </w:rPr>
        <w:t>运筹学》</w:t>
      </w:r>
      <w:r w:rsidR="007B33C7" w:rsidRPr="00C367BA">
        <w:rPr>
          <w:rFonts w:asciiTheme="majorEastAsia" w:eastAsiaTheme="majorEastAsia" w:hAnsiTheme="majorEastAsia" w:hint="eastAsia"/>
          <w:bCs/>
          <w:sz w:val="28"/>
          <w:szCs w:val="28"/>
        </w:rPr>
        <w:t>(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中南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大学</w:t>
      </w:r>
      <w:r w:rsidR="007B33C7" w:rsidRPr="00C367BA">
        <w:rPr>
          <w:rFonts w:asciiTheme="majorEastAsia" w:eastAsiaTheme="majorEastAsia" w:hAnsiTheme="majorEastAsia"/>
          <w:bCs/>
          <w:sz w:val="28"/>
          <w:szCs w:val="28"/>
        </w:rPr>
        <w:t>)</w:t>
      </w:r>
      <w:r w:rsidR="007B33C7" w:rsidRPr="007B33C7">
        <w:rPr>
          <w:rFonts w:asciiTheme="majorEastAsia" w:eastAsiaTheme="majorEastAsia" w:hAnsiTheme="majorEastAsia" w:hint="eastAsia"/>
          <w:bCs/>
          <w:sz w:val="28"/>
          <w:szCs w:val="28"/>
        </w:rPr>
        <w:t xml:space="preserve"> 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2020年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3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月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02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日开课</w:t>
      </w:r>
    </w:p>
    <w:p w:rsidR="007B33C7" w:rsidRPr="00C367BA" w:rsidRDefault="007B33C7" w:rsidP="00DF3B3F">
      <w:pPr>
        <w:spacing w:line="480" w:lineRule="exac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课程链接：</w:t>
      </w:r>
      <w:r w:rsidRPr="007B33C7">
        <w:rPr>
          <w:rFonts w:asciiTheme="majorEastAsia" w:eastAsiaTheme="majorEastAsia" w:hAnsiTheme="majorEastAsia"/>
          <w:bCs/>
          <w:sz w:val="28"/>
          <w:szCs w:val="28"/>
        </w:rPr>
        <w:t>https://www.icourse163.org/course/CSU-1003512003</w:t>
      </w:r>
    </w:p>
    <w:p w:rsidR="007B33C7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5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.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网易公开课：</w:t>
      </w:r>
      <w:r w:rsidR="00C367BA" w:rsidRPr="00C367BA">
        <w:rPr>
          <w:rFonts w:asciiTheme="majorEastAsia" w:eastAsiaTheme="majorEastAsia" w:hAnsiTheme="majorEastAsia"/>
          <w:bCs/>
          <w:sz w:val="28"/>
          <w:szCs w:val="28"/>
        </w:rPr>
        <w:t>《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运筹学</w:t>
      </w:r>
      <w:r w:rsidR="00C367BA" w:rsidRPr="00C367BA">
        <w:rPr>
          <w:rFonts w:asciiTheme="majorEastAsia" w:eastAsiaTheme="majorEastAsia" w:hAnsiTheme="majorEastAsia" w:hint="eastAsia"/>
          <w:bCs/>
          <w:sz w:val="28"/>
          <w:szCs w:val="28"/>
        </w:rPr>
        <w:t>》</w:t>
      </w:r>
      <w:r w:rsidR="007B33C7" w:rsidRPr="00C367BA">
        <w:rPr>
          <w:rFonts w:asciiTheme="majorEastAsia" w:eastAsiaTheme="majorEastAsia" w:hAnsiTheme="majorEastAsia" w:hint="eastAsia"/>
          <w:bCs/>
          <w:sz w:val="28"/>
          <w:szCs w:val="28"/>
        </w:rPr>
        <w:t>(</w:t>
      </w:r>
      <w:r w:rsidR="007B33C7">
        <w:rPr>
          <w:rFonts w:asciiTheme="majorEastAsia" w:eastAsiaTheme="majorEastAsia" w:hAnsiTheme="majorEastAsia" w:hint="eastAsia"/>
          <w:bCs/>
          <w:sz w:val="28"/>
          <w:szCs w:val="28"/>
        </w:rPr>
        <w:t>江西财经大学</w:t>
      </w:r>
      <w:r w:rsidR="007B33C7" w:rsidRPr="00C367BA">
        <w:rPr>
          <w:rFonts w:asciiTheme="majorEastAsia" w:eastAsiaTheme="majorEastAsia" w:hAnsiTheme="majorEastAsia"/>
          <w:bCs/>
          <w:sz w:val="28"/>
          <w:szCs w:val="28"/>
        </w:rPr>
        <w:t>)</w:t>
      </w:r>
    </w:p>
    <w:p w:rsidR="00DF3B3F" w:rsidRDefault="007B33C7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课程链接：</w:t>
      </w:r>
    </w:p>
    <w:p w:rsidR="007B33C7" w:rsidRDefault="00DF3B3F" w:rsidP="00DF3B3F">
      <w:pPr>
        <w:spacing w:line="48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DF3B3F">
        <w:rPr>
          <w:rFonts w:asciiTheme="majorEastAsia" w:eastAsiaTheme="majorEastAsia" w:hAnsiTheme="majorEastAsia"/>
          <w:bCs/>
          <w:sz w:val="28"/>
          <w:szCs w:val="28"/>
        </w:rPr>
        <w:t>http://open.163.com/newview/movie/free?pid=MEN7PPNIV&amp;mid=MEN8085HB</w:t>
      </w:r>
      <w:bookmarkStart w:id="0" w:name="_GoBack"/>
      <w:bookmarkEnd w:id="0"/>
    </w:p>
    <w:sectPr w:rsidR="007B3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Sitka Small"/>
    <w:panose1 w:val="020F0502020204030204"/>
    <w:charset w:val="00"/>
    <w:family w:val="swiss"/>
    <w:pitch w:val="variable"/>
    <w:sig w:usb0="00000001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6673D"/>
    <w:multiLevelType w:val="hybridMultilevel"/>
    <w:tmpl w:val="32C8AAB0"/>
    <w:lvl w:ilvl="0" w:tplc="AFB67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0C9"/>
    <w:rsid w:val="000B29B8"/>
    <w:rsid w:val="000F7CDF"/>
    <w:rsid w:val="004A1382"/>
    <w:rsid w:val="007B33C7"/>
    <w:rsid w:val="009A3DC9"/>
    <w:rsid w:val="00B65B91"/>
    <w:rsid w:val="00C367BA"/>
    <w:rsid w:val="00D920C9"/>
    <w:rsid w:val="00D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0873"/>
  <w15:chartTrackingRefBased/>
  <w15:docId w15:val="{EB041EC2-7870-47B0-B134-92964DFF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B3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F3B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9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Ruifeng Yue</dc:creator>
  <cp:keywords/>
  <dc:description/>
  <cp:lastModifiedBy>Ruifeng Yue</cp:lastModifiedBy>
  <cp:revision>5</cp:revision>
  <dcterms:created xsi:type="dcterms:W3CDTF">2020-02-06T03:12:00Z</dcterms:created>
  <dcterms:modified xsi:type="dcterms:W3CDTF">2020-02-06T04:20:00Z</dcterms:modified>
</cp:coreProperties>
</file>